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91" w:rsidRPr="00E84691" w:rsidRDefault="00E84691" w:rsidP="00E84691">
      <w:pPr>
        <w:widowControl w:val="0"/>
        <w:tabs>
          <w:tab w:val="left" w:pos="737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</w:t>
      </w:r>
      <w:r w:rsidRPr="00E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риложение </w:t>
      </w:r>
    </w:p>
    <w:p w:rsidR="00E84691" w:rsidRPr="00E84691" w:rsidRDefault="00E84691" w:rsidP="00E84691">
      <w:pPr>
        <w:widowControl w:val="0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приказу № </w:t>
      </w:r>
      <w:r w:rsidR="0041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30-о</w:t>
      </w:r>
    </w:p>
    <w:p w:rsidR="00E84691" w:rsidRPr="00E84691" w:rsidRDefault="004109D3" w:rsidP="00E84691">
      <w:pPr>
        <w:widowControl w:val="0"/>
        <w:tabs>
          <w:tab w:val="right" w:pos="2280"/>
        </w:tabs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13.03.</w:t>
      </w:r>
      <w:r w:rsidR="00E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2024 </w:t>
      </w:r>
      <w:r w:rsidR="00E84691" w:rsidRPr="00E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</w:t>
      </w:r>
    </w:p>
    <w:p w:rsidR="00E84691" w:rsidRPr="00E84691" w:rsidRDefault="00E84691" w:rsidP="00E84691">
      <w:pPr>
        <w:widowControl w:val="0"/>
        <w:spacing w:after="0" w:line="240" w:lineRule="auto"/>
        <w:ind w:left="7371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84691" w:rsidRPr="00E84691" w:rsidRDefault="00E84691" w:rsidP="00E8469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46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Подпункт 3.1.5 договора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p w:rsidR="00E84691" w:rsidRPr="00E84691" w:rsidRDefault="00E84691" w:rsidP="00E84691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</w:pPr>
      <w:r w:rsidRPr="00E846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Pr="00E8469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3.1.5. </w:t>
      </w:r>
      <w:r w:rsidRPr="00E84691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предоставлять Начисляющей организации сведения, необходимые для осуществления учета, расчета, начисления платы за ЖКУ и распределения денежных средств в «Личный кабинет пользователя Предприятия» согласно Перечню</w:t>
      </w:r>
      <w:r w:rsidR="00F739C4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ЖКУ по Приложению 1 к Договору</w:t>
      </w:r>
      <w:r w:rsidRPr="00E84691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»;</w:t>
      </w:r>
    </w:p>
    <w:p w:rsidR="00E84691" w:rsidRPr="00E84691" w:rsidRDefault="00E84691" w:rsidP="00E84691">
      <w:pPr>
        <w:widowControl w:val="0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3.2.3. договора изложить в новой редакции: </w:t>
      </w:r>
    </w:p>
    <w:p w:rsidR="00E84691" w:rsidRPr="00E84691" w:rsidRDefault="00E84691" w:rsidP="00E846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«3.2.3.</w:t>
      </w:r>
      <w:r w:rsidRPr="00E8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предоставлять Предприятию информацию о начисленных объемах ЖКУ, распределенных денежных средствах и удержанном Начисляющей организацией вознаграждении (плате) по итогам отчетного месяца после закрытия отчетного периода в АИС «Расчет–ЖКУ»;</w:t>
      </w:r>
    </w:p>
    <w:p w:rsidR="00E84691" w:rsidRPr="00E84691" w:rsidRDefault="00E84691" w:rsidP="00E84691">
      <w:pPr>
        <w:tabs>
          <w:tab w:val="left" w:pos="124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E8469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Перечисленная в настоящем подпункте информация предоставляется Предприятию в виде отчетных форм, формируемых АИС «Расчет-ЖКУ», путем  загрузки отчетных форм </w:t>
      </w:r>
      <w:r w:rsidRPr="00E84691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в «Личный кабинет пользователя Предприятия» на сайте Филиала</w:t>
      </w:r>
      <w:r w:rsidRPr="00E846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E84691" w:rsidRPr="00E84691" w:rsidRDefault="00E84691" w:rsidP="00E84691">
      <w:pPr>
        <w:widowControl w:val="0"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8469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Перечень отчетных форм и сроки их предоставления перечислены в При</w:t>
      </w:r>
      <w:r w:rsidR="00F73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ложении 8 к настоящему Договору</w:t>
      </w:r>
      <w:r w:rsidRPr="00E8469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»;</w:t>
      </w:r>
    </w:p>
    <w:p w:rsidR="00E84691" w:rsidRPr="00E84691" w:rsidRDefault="00E84691" w:rsidP="00E8469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46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Графу 1 приложения 7 к договору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tbl>
      <w:tblPr>
        <w:tblW w:w="9943" w:type="dxa"/>
        <w:tblInd w:w="23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708"/>
        <w:gridCol w:w="2254"/>
        <w:gridCol w:w="2118"/>
        <w:gridCol w:w="2863"/>
      </w:tblGrid>
      <w:tr w:rsidR="00E84691" w:rsidRPr="00E84691" w:rsidTr="00732F46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 Предоставление Начисляющей организации данных, необходимых для учета, расчета и начисления платы за ЖКУ средствами АИС «Расчет-ЖКУ», а также  данных для заполнения лицевых счетов, в том числе персональных данных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91" w:rsidRPr="00E84691" w:rsidRDefault="00E84691" w:rsidP="00E846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Согласно п. 3.1.5, п.10.4 Договора</w:t>
            </w:r>
            <w:r w:rsidR="00F739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E84691" w:rsidRPr="00E84691" w:rsidRDefault="00F739C4" w:rsidP="00E846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посредством</w:t>
            </w:r>
            <w:r w:rsidR="00E84691"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Личного кабинета пользователя, дополнительного соглашения к договору </w:t>
            </w:r>
          </w:p>
          <w:p w:rsidR="00E84691" w:rsidRPr="00E84691" w:rsidRDefault="00E84691" w:rsidP="00E8469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E84691" w:rsidRPr="00E84691" w:rsidRDefault="00E84691" w:rsidP="001928E7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46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Графу 3 приложения 7 к договору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tbl>
      <w:tblPr>
        <w:tblW w:w="9902" w:type="dxa"/>
        <w:tblInd w:w="64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667"/>
        <w:gridCol w:w="2254"/>
        <w:gridCol w:w="2118"/>
        <w:gridCol w:w="2863"/>
      </w:tblGrid>
      <w:tr w:rsidR="00E84691" w:rsidRPr="00E84691" w:rsidTr="00732F4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3. Предоставление Начисляющей организации информации об </w:t>
            </w: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изменении сведений, необходимых для выполнения Д</w:t>
            </w:r>
            <w:r w:rsidRPr="00E84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ог</w:t>
            </w: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овора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Не позднее 5 рабочих дней до вступления в силу данных </w:t>
            </w: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Согласно п. 10.4 Договора</w:t>
            </w:r>
            <w:r w:rsidR="00F739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посредством Личного кабинета пользователя</w:t>
            </w:r>
          </w:p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E84691" w:rsidRPr="00E84691" w:rsidRDefault="00E84691" w:rsidP="00E84691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846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Графу 6 приложения 7 к договору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tbl>
      <w:tblPr>
        <w:tblW w:w="9902" w:type="dxa"/>
        <w:tblInd w:w="64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667"/>
        <w:gridCol w:w="2254"/>
        <w:gridCol w:w="2118"/>
        <w:gridCol w:w="2863"/>
      </w:tblGrid>
      <w:tr w:rsidR="00E84691" w:rsidRPr="00E84691" w:rsidTr="00732F4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 Приостановление начислений по услугам Предприятия по его требованию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691" w:rsidRPr="00E84691" w:rsidRDefault="00E84691" w:rsidP="00E84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Сведе</w:t>
            </w:r>
            <w:r w:rsidR="00F739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ния предоставляются посредством</w:t>
            </w:r>
            <w:r w:rsidRPr="00E846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Личного кабинета пользователя</w:t>
            </w:r>
          </w:p>
        </w:tc>
      </w:tr>
    </w:tbl>
    <w:p w:rsidR="00E84691" w:rsidRPr="00E84691" w:rsidRDefault="00E84691" w:rsidP="00E84691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846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Графу 1 приложения 8 к договору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tbl>
      <w:tblPr>
        <w:tblStyle w:val="a3"/>
        <w:tblW w:w="9924" w:type="dxa"/>
        <w:tblInd w:w="149" w:type="dxa"/>
        <w:tblLayout w:type="fixed"/>
        <w:tblLook w:val="04A0" w:firstRow="1" w:lastRow="0" w:firstColumn="1" w:lastColumn="0" w:noHBand="0" w:noVBand="1"/>
      </w:tblPr>
      <w:tblGrid>
        <w:gridCol w:w="3389"/>
        <w:gridCol w:w="1842"/>
        <w:gridCol w:w="1970"/>
        <w:gridCol w:w="2723"/>
      </w:tblGrid>
      <w:tr w:rsidR="00E84691" w:rsidRPr="00E84691" w:rsidTr="00732F4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1" w:rsidRPr="00E84691" w:rsidRDefault="00E84691" w:rsidP="00E84691">
            <w:pPr>
              <w:shd w:val="clear" w:color="auto" w:fill="FFFFFF"/>
              <w:spacing w:line="21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84691">
              <w:rPr>
                <w:rFonts w:eastAsiaTheme="minorEastAsia"/>
                <w:sz w:val="28"/>
                <w:szCs w:val="28"/>
              </w:rPr>
              <w:t>1.Взыскание дебиторской задолженности</w:t>
            </w:r>
          </w:p>
        </w:tc>
      </w:tr>
      <w:tr w:rsidR="00E84691" w:rsidRPr="00E84691" w:rsidTr="00732F46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1" w:rsidRPr="00E84691" w:rsidRDefault="00E84691" w:rsidP="00E84691">
            <w:pPr>
              <w:tabs>
                <w:tab w:val="left" w:pos="851"/>
              </w:tabs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84691">
              <w:rPr>
                <w:color w:val="000000"/>
                <w:sz w:val="28"/>
                <w:szCs w:val="28"/>
              </w:rPr>
              <w:t>1.1. Ведомость текущей задолженности;</w:t>
            </w:r>
          </w:p>
          <w:p w:rsidR="00E84691" w:rsidRPr="00E84691" w:rsidRDefault="00E84691" w:rsidP="00E84691">
            <w:pPr>
              <w:tabs>
                <w:tab w:val="left" w:pos="851"/>
              </w:tabs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84691">
              <w:rPr>
                <w:color w:val="000000"/>
                <w:sz w:val="28"/>
                <w:szCs w:val="28"/>
              </w:rPr>
              <w:t>1.2. Списки должников от 2 (двух) периодов неоплаты для принятия ТС/ЖСПК мер по приостановлению оказания некоторых видов ЖКУ;</w:t>
            </w:r>
          </w:p>
          <w:p w:rsidR="00E84691" w:rsidRPr="00E84691" w:rsidRDefault="00E84691" w:rsidP="00E84691">
            <w:pPr>
              <w:tabs>
                <w:tab w:val="left" w:pos="851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84691">
              <w:rPr>
                <w:color w:val="000000"/>
                <w:sz w:val="28"/>
                <w:szCs w:val="28"/>
              </w:rPr>
              <w:t>1.3.Предупреждения к спискам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1" w:rsidRPr="00E84691" w:rsidRDefault="00E84691" w:rsidP="00E84691">
            <w:pPr>
              <w:tabs>
                <w:tab w:val="left" w:pos="851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84691">
              <w:rPr>
                <w:rFonts w:eastAsia="Times New Roman"/>
                <w:sz w:val="28"/>
                <w:szCs w:val="28"/>
              </w:rPr>
              <w:t>Не позднее 3-го числа месяца, следующего за отчётным месяцем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1" w:rsidRPr="00E84691" w:rsidRDefault="00E84691" w:rsidP="00E84691">
            <w:pPr>
              <w:tabs>
                <w:tab w:val="left" w:pos="851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84691">
              <w:rPr>
                <w:color w:val="000000"/>
                <w:sz w:val="28"/>
                <w:szCs w:val="28"/>
              </w:rPr>
              <w:t>Предприятие /</w:t>
            </w:r>
            <w:r w:rsidRPr="00E84691">
              <w:rPr>
                <w:rFonts w:eastAsia="Times New Roman"/>
                <w:sz w:val="28"/>
                <w:szCs w:val="28"/>
              </w:rPr>
              <w:t>«Личный кабинет пользователя Предприятия»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1" w:rsidRPr="00E84691" w:rsidRDefault="00E84691" w:rsidP="00E84691">
            <w:pPr>
              <w:shd w:val="clear" w:color="auto" w:fill="FFFFFF"/>
              <w:spacing w:line="21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84691">
              <w:rPr>
                <w:rFonts w:eastAsiaTheme="minorEastAsia"/>
                <w:sz w:val="28"/>
                <w:szCs w:val="28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</w:tbl>
    <w:p w:rsidR="00E84691" w:rsidRDefault="001928E7" w:rsidP="001928E7">
      <w:pPr>
        <w:widowControl w:val="0"/>
        <w:spacing w:after="0" w:line="240" w:lineRule="auto"/>
        <w:ind w:firstLine="708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928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 Графу 2 приложения 8 к договору возмездного оказания услуг</w:t>
      </w:r>
      <w:r w:rsidRPr="00E846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0"/>
        <w:gridCol w:w="1842"/>
        <w:gridCol w:w="1970"/>
        <w:gridCol w:w="2681"/>
      </w:tblGrid>
      <w:tr w:rsidR="001928E7" w:rsidRPr="001928E7" w:rsidTr="001928E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7" w:rsidRPr="001928E7" w:rsidRDefault="001928E7" w:rsidP="005B78EB">
            <w:pPr>
              <w:tabs>
                <w:tab w:val="left" w:pos="851"/>
              </w:tabs>
              <w:spacing w:line="216" w:lineRule="auto"/>
              <w:rPr>
                <w:sz w:val="28"/>
                <w:szCs w:val="28"/>
              </w:rPr>
            </w:pPr>
            <w:r w:rsidRPr="001928E7">
              <w:rPr>
                <w:sz w:val="28"/>
                <w:szCs w:val="28"/>
              </w:rPr>
              <w:t>2.Начисление, распределение и перечисление денежных средств за ЖКУ</w:t>
            </w:r>
          </w:p>
        </w:tc>
      </w:tr>
      <w:tr w:rsidR="001928E7" w:rsidRPr="001928E7" w:rsidTr="001928E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7" w:rsidRPr="001928E7" w:rsidRDefault="001928E7" w:rsidP="005B78EB">
            <w:pPr>
              <w:tabs>
                <w:tab w:val="left" w:pos="851"/>
              </w:tabs>
              <w:spacing w:line="216" w:lineRule="auto"/>
              <w:rPr>
                <w:sz w:val="28"/>
                <w:szCs w:val="28"/>
              </w:rPr>
            </w:pPr>
            <w:r w:rsidRPr="001928E7">
              <w:rPr>
                <w:color w:val="000000"/>
                <w:sz w:val="28"/>
                <w:szCs w:val="28"/>
              </w:rPr>
              <w:t>2.1. Акт оказанных услуг по начислению, распределению и перечислению денежных средств за ЖКУ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7" w:rsidRPr="001928E7" w:rsidRDefault="001928E7" w:rsidP="005B78EB">
            <w:pPr>
              <w:tabs>
                <w:tab w:val="left" w:pos="851"/>
              </w:tabs>
              <w:spacing w:line="216" w:lineRule="auto"/>
              <w:rPr>
                <w:sz w:val="28"/>
                <w:szCs w:val="28"/>
              </w:rPr>
            </w:pPr>
            <w:r w:rsidRPr="001928E7">
              <w:rPr>
                <w:sz w:val="28"/>
                <w:szCs w:val="28"/>
              </w:rPr>
              <w:t>Не позднее 19 –</w:t>
            </w:r>
            <w:r w:rsidR="00A820FE">
              <w:rPr>
                <w:sz w:val="28"/>
                <w:szCs w:val="28"/>
              </w:rPr>
              <w:t xml:space="preserve"> </w:t>
            </w:r>
            <w:proofErr w:type="spellStart"/>
            <w:r w:rsidRPr="001928E7">
              <w:rPr>
                <w:sz w:val="28"/>
                <w:szCs w:val="28"/>
              </w:rPr>
              <w:t>го</w:t>
            </w:r>
            <w:proofErr w:type="spellEnd"/>
            <w:r w:rsidRPr="001928E7">
              <w:rPr>
                <w:sz w:val="28"/>
                <w:szCs w:val="28"/>
              </w:rPr>
              <w:t xml:space="preserve"> числа месяца, следующего за расчетным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7" w:rsidRPr="001928E7" w:rsidRDefault="001928E7" w:rsidP="001928E7">
            <w:pPr>
              <w:tabs>
                <w:tab w:val="left" w:pos="851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8E7">
              <w:rPr>
                <w:sz w:val="28"/>
                <w:szCs w:val="28"/>
              </w:rPr>
              <w:t xml:space="preserve">Предприятие/ </w:t>
            </w:r>
            <w:r w:rsidRPr="001928E7">
              <w:rPr>
                <w:rFonts w:eastAsia="Times New Roman"/>
                <w:sz w:val="28"/>
                <w:szCs w:val="28"/>
              </w:rPr>
              <w:t>«Личный кабинет пользователя Предприятия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7" w:rsidRPr="001928E7" w:rsidRDefault="001928E7" w:rsidP="005B78EB">
            <w:pPr>
              <w:tabs>
                <w:tab w:val="left" w:pos="851"/>
              </w:tabs>
              <w:spacing w:line="216" w:lineRule="auto"/>
              <w:rPr>
                <w:sz w:val="28"/>
                <w:szCs w:val="28"/>
              </w:rPr>
            </w:pPr>
          </w:p>
        </w:tc>
      </w:tr>
    </w:tbl>
    <w:p w:rsidR="001928E7" w:rsidRPr="001928E7" w:rsidRDefault="001928E7" w:rsidP="001928E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1928E7" w:rsidRPr="001928E7" w:rsidSect="00E84691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639" w:right="515" w:bottom="355" w:left="1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14" w:rsidRDefault="008E3214">
      <w:pPr>
        <w:spacing w:after="0" w:line="240" w:lineRule="auto"/>
      </w:pPr>
      <w:r>
        <w:separator/>
      </w:r>
    </w:p>
  </w:endnote>
  <w:endnote w:type="continuationSeparator" w:id="0">
    <w:p w:rsidR="008E3214" w:rsidRDefault="008E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1A" w:rsidRDefault="004109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1A" w:rsidRDefault="004109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14" w:rsidRDefault="008E3214">
      <w:pPr>
        <w:spacing w:after="0" w:line="240" w:lineRule="auto"/>
      </w:pPr>
      <w:r>
        <w:separator/>
      </w:r>
    </w:p>
  </w:footnote>
  <w:footnote w:type="continuationSeparator" w:id="0">
    <w:p w:rsidR="008E3214" w:rsidRDefault="008E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1A" w:rsidRDefault="004109D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1A" w:rsidRDefault="004109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23E"/>
    <w:multiLevelType w:val="hybridMultilevel"/>
    <w:tmpl w:val="55FAACFE"/>
    <w:lvl w:ilvl="0" w:tplc="34585E7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220353"/>
    <w:multiLevelType w:val="hybridMultilevel"/>
    <w:tmpl w:val="55FAACFE"/>
    <w:lvl w:ilvl="0" w:tplc="34585E7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91"/>
    <w:rsid w:val="000154F1"/>
    <w:rsid w:val="001928E7"/>
    <w:rsid w:val="004109D3"/>
    <w:rsid w:val="005D64D9"/>
    <w:rsid w:val="006A3F1A"/>
    <w:rsid w:val="008E3214"/>
    <w:rsid w:val="00A820FE"/>
    <w:rsid w:val="00C01158"/>
    <w:rsid w:val="00E84691"/>
    <w:rsid w:val="00F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846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846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5EE1-AA90-4EF4-A217-FDABA67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Манцевич Татьяна Ивановна</dc:creator>
  <cp:lastModifiedBy>Грузер Екатерина Геннадьевна</cp:lastModifiedBy>
  <cp:revision>2</cp:revision>
  <dcterms:created xsi:type="dcterms:W3CDTF">2024-03-21T15:30:00Z</dcterms:created>
  <dcterms:modified xsi:type="dcterms:W3CDTF">2024-03-21T15:30:00Z</dcterms:modified>
</cp:coreProperties>
</file>